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4F03C3" w:rsidP="00D739BF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Акционерное общество «Верхнечонскнефтегаз» (сокращенное наименование – АО «ВЧНГ»)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Акционерное общество «Верхнечонскнефтегаз» (сокращенное наименование – АО «ВЧНГ»)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управлению системой снабжения и сервисной поддержке Шелепугина Михаила Александровича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Заместителя генерального директора по управлению системой снабжения и сервисной поддержке Шелепугина Михаила Александровича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веренности № 5 от 01.01.2018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>Доверенности № 5 от 01.01.2018</w:t>
      </w:r>
      <w:r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</w:t>
            </w:r>
            <w:r w:rsidRPr="00C548CC">
              <w:rPr>
                <w:sz w:val="22"/>
                <w:szCs w:val="22"/>
              </w:rPr>
              <w:lastRenderedPageBreak/>
              <w:t>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</w:t>
            </w:r>
            <w:r w:rsidRPr="00C548CC">
              <w:rPr>
                <w:sz w:val="22"/>
                <w:szCs w:val="22"/>
              </w:rPr>
              <w:lastRenderedPageBreak/>
              <w:t>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</w:t>
            </w:r>
            <w:r w:rsidRPr="00C548CC">
              <w:rPr>
                <w:sz w:val="22"/>
                <w:szCs w:val="22"/>
              </w:rPr>
              <w:lastRenderedPageBreak/>
              <w:t xml:space="preserve">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bookmarkStart w:id="1" w:name="_GoBack"/>
      <w:bookmarkEnd w:id="1"/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4F03C3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АО &quot;ВЧНГ&quot;    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 xml:space="preserve"> АО "ВЧНГ"    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4F03C3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управлению системой снабжения и сервисной поддержке "/>
                  </w:textInput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color w:val="000000"/>
                <w:sz w:val="22"/>
                <w:szCs w:val="22"/>
              </w:rPr>
              <w:t xml:space="preserve">Заместитель генерального директора по управлению системой снабжения и сервисной поддержке 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="00D739BF" w:rsidRPr="00C548CC">
              <w:rPr>
                <w:b/>
                <w:color w:val="000000"/>
                <w:sz w:val="22"/>
                <w:szCs w:val="22"/>
              </w:rPr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4F03C3" w:rsidRPr="009E486F" w:rsidRDefault="004F03C3" w:rsidP="004F03C3">
            <w:pPr>
              <w:rPr>
                <w:rFonts w:eastAsia="Calibri"/>
              </w:rPr>
            </w:pPr>
            <w:r w:rsidRPr="00162408">
              <w:rPr>
                <w:rFonts w:eastAsia="Calibri"/>
              </w:rPr>
              <w:fldChar w:fldCharType="begin">
                <w:ffData>
                  <w:name w:val="ТекстовоеПоле825"/>
                  <w:enabled/>
                  <w:calcOnExit w:val="0"/>
                  <w:textInput/>
                </w:ffData>
              </w:fldChar>
            </w:r>
            <w:r w:rsidRPr="00D45732">
              <w:rPr>
                <w:rFonts w:eastAsia="Calibri"/>
              </w:rPr>
              <w:instrText xml:space="preserve"> </w:instrText>
            </w:r>
            <w:r w:rsidRPr="00162408">
              <w:rPr>
                <w:rFonts w:eastAsia="Calibri"/>
              </w:rPr>
              <w:instrText>FORMTEXT</w:instrText>
            </w:r>
            <w:r w:rsidRPr="00D45732">
              <w:rPr>
                <w:rFonts w:eastAsia="Calibri"/>
              </w:rPr>
              <w:instrText xml:space="preserve"> </w:instrText>
            </w:r>
            <w:r w:rsidRPr="00162408">
              <w:rPr>
                <w:rFonts w:eastAsia="Calibri"/>
              </w:rPr>
            </w:r>
            <w:r w:rsidRPr="00162408">
              <w:rPr>
                <w:rFonts w:eastAsia="Calibri"/>
              </w:rPr>
              <w:fldChar w:fldCharType="separate"/>
            </w:r>
            <w:r w:rsidRPr="00162408">
              <w:rPr>
                <w:rFonts w:eastAsia="Calibri"/>
                <w:noProof/>
              </w:rPr>
              <w:t> </w:t>
            </w:r>
            <w:r w:rsidRPr="00D45732">
              <w:rPr>
                <w:rFonts w:eastAsia="Calibri"/>
                <w:noProof/>
              </w:rPr>
              <w:t>_______</w:t>
            </w:r>
            <w:r w:rsidRPr="00162408">
              <w:rPr>
                <w:rFonts w:eastAsia="Calibri"/>
                <w:noProof/>
              </w:rPr>
              <w:t> </w:t>
            </w:r>
            <w:r w:rsidRPr="00162408">
              <w:rPr>
                <w:rFonts w:eastAsia="Calibri"/>
                <w:noProof/>
              </w:rPr>
              <w:t> </w:t>
            </w:r>
            <w:r w:rsidRPr="00162408">
              <w:rPr>
                <w:rFonts w:eastAsia="Calibri"/>
                <w:noProof/>
              </w:rPr>
              <w:t> </w:t>
            </w:r>
            <w:r w:rsidRPr="00162408">
              <w:rPr>
                <w:rFonts w:eastAsia="Calibri"/>
                <w:noProof/>
              </w:rPr>
              <w:t> </w:t>
            </w:r>
            <w:r w:rsidRPr="00162408">
              <w:rPr>
                <w:rFonts w:eastAsia="Calibri"/>
              </w:rPr>
              <w:fldChar w:fldCharType="end"/>
            </w:r>
            <w:r w:rsidRPr="00D45732">
              <w:rPr>
                <w:rFonts w:eastAsia="Calibri"/>
              </w:rPr>
              <w:t>/</w:t>
            </w:r>
            <w:r>
              <w:rPr>
                <w:rFonts w:eastAsia="Calibri"/>
              </w:rPr>
              <w:t>Шелепугин М.А.</w:t>
            </w:r>
          </w:p>
          <w:p w:rsidR="00D739BF" w:rsidRPr="00C548CC" w:rsidRDefault="00D739BF" w:rsidP="004F03C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  <w:r w:rsidR="004F03C3">
              <w:rPr>
                <w:b/>
                <w:color w:val="000000"/>
                <w:sz w:val="22"/>
                <w:szCs w:val="22"/>
              </w:rPr>
              <w:t xml:space="preserve">             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4F03C3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Покитко Руслан Владимирович</cp:lastModifiedBy>
  <cp:revision>3</cp:revision>
  <dcterms:created xsi:type="dcterms:W3CDTF">2017-12-06T09:45:00Z</dcterms:created>
  <dcterms:modified xsi:type="dcterms:W3CDTF">2018-11-12T04:49:00Z</dcterms:modified>
</cp:coreProperties>
</file>